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57" w:rsidRDefault="00467D57" w:rsidP="00A46D49">
      <w:pPr>
        <w:rPr>
          <w:rFonts w:ascii="Arial" w:hAnsi="Arial" w:cs="Arial"/>
          <w:u w:val="single"/>
        </w:rPr>
      </w:pPr>
    </w:p>
    <w:p w:rsidR="00A46D49" w:rsidRPr="00A46D49" w:rsidRDefault="00A46D49" w:rsidP="00A46D49">
      <w:pPr>
        <w:rPr>
          <w:rFonts w:ascii="Arial" w:hAnsi="Arial" w:cs="Arial"/>
          <w:u w:val="single"/>
        </w:rPr>
      </w:pPr>
      <w:r w:rsidRPr="00BB19B5">
        <w:rPr>
          <w:rFonts w:ascii="Arial" w:hAnsi="Arial" w:cs="Arial"/>
          <w:highlight w:val="yellow"/>
          <w:u w:val="single"/>
        </w:rPr>
        <w:t xml:space="preserve">Assignment </w:t>
      </w:r>
      <w:r w:rsidRPr="00006D30">
        <w:rPr>
          <w:rFonts w:ascii="Arial" w:hAnsi="Arial" w:cs="Arial"/>
          <w:highlight w:val="yellow"/>
          <w:u w:val="single"/>
        </w:rPr>
        <w:t>1</w:t>
      </w:r>
      <w:r w:rsidR="00006D30" w:rsidRPr="00006D30">
        <w:rPr>
          <w:rFonts w:ascii="Arial" w:hAnsi="Arial" w:cs="Arial"/>
          <w:highlight w:val="yellow"/>
          <w:u w:val="single"/>
        </w:rPr>
        <w:t xml:space="preserve"> of 2</w:t>
      </w:r>
    </w:p>
    <w:p w:rsidR="00A46D49" w:rsidRDefault="00A46D49" w:rsidP="008415A2">
      <w:pPr>
        <w:jc w:val="center"/>
        <w:rPr>
          <w:rFonts w:ascii="Arial" w:hAnsi="Arial" w:cs="Arial"/>
          <w:sz w:val="28"/>
          <w:szCs w:val="28"/>
        </w:rPr>
      </w:pPr>
    </w:p>
    <w:p w:rsidR="008415A2" w:rsidRPr="008415A2" w:rsidRDefault="00A47A64" w:rsidP="008415A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Formulate a Danger Statement</w:t>
      </w:r>
    </w:p>
    <w:p w:rsidR="008415A2" w:rsidRPr="008415A2" w:rsidRDefault="008415A2" w:rsidP="008415A2">
      <w:pPr>
        <w:rPr>
          <w:rFonts w:ascii="Arial" w:hAnsi="Arial" w:cs="Arial"/>
        </w:rPr>
      </w:pPr>
    </w:p>
    <w:p w:rsidR="008415A2" w:rsidRPr="008415A2" w:rsidRDefault="008415A2" w:rsidP="008415A2">
      <w:pPr>
        <w:rPr>
          <w:rFonts w:ascii="Arial" w:hAnsi="Arial" w:cs="Arial"/>
        </w:rPr>
      </w:pPr>
      <w:r w:rsidRPr="008415A2">
        <w:rPr>
          <w:rFonts w:ascii="Arial" w:hAnsi="Arial" w:cs="Arial"/>
        </w:rPr>
        <w:t xml:space="preserve">A danger statement is a </w:t>
      </w:r>
      <w:r w:rsidRPr="00E673FA">
        <w:rPr>
          <w:rFonts w:ascii="Arial" w:hAnsi="Arial" w:cs="Arial"/>
          <w:b/>
        </w:rPr>
        <w:t>short, clear, behaviorally-based statement of fact delivered in non-judgmental language</w:t>
      </w:r>
      <w:r w:rsidRPr="008415A2">
        <w:rPr>
          <w:rFonts w:ascii="Arial" w:hAnsi="Arial" w:cs="Arial"/>
        </w:rPr>
        <w:t>.  It contains three parts:</w:t>
      </w:r>
    </w:p>
    <w:p w:rsidR="008415A2" w:rsidRPr="008415A2" w:rsidRDefault="008415A2" w:rsidP="008415A2">
      <w:pPr>
        <w:rPr>
          <w:rFonts w:ascii="Arial" w:hAnsi="Arial" w:cs="Arial"/>
        </w:rPr>
      </w:pPr>
    </w:p>
    <w:p w:rsidR="008415A2" w:rsidRPr="008415A2" w:rsidRDefault="008415A2" w:rsidP="008415A2">
      <w:pPr>
        <w:numPr>
          <w:ilvl w:val="0"/>
          <w:numId w:val="1"/>
        </w:numPr>
        <w:rPr>
          <w:rFonts w:ascii="Arial" w:hAnsi="Arial" w:cs="Arial"/>
        </w:rPr>
      </w:pPr>
      <w:r w:rsidRPr="003C2F6C">
        <w:rPr>
          <w:rFonts w:ascii="Arial" w:hAnsi="Arial" w:cs="Arial"/>
          <w:color w:val="2393AD"/>
        </w:rPr>
        <w:t>Caretaker’s action or inaction that is/was dangerous</w:t>
      </w:r>
      <w:r w:rsidRPr="008415A2">
        <w:rPr>
          <w:rFonts w:ascii="Arial" w:hAnsi="Arial" w:cs="Arial"/>
        </w:rPr>
        <w:t>, plus</w:t>
      </w:r>
    </w:p>
    <w:p w:rsidR="008415A2" w:rsidRPr="008415A2" w:rsidRDefault="008415A2" w:rsidP="008415A2">
      <w:pPr>
        <w:numPr>
          <w:ilvl w:val="0"/>
          <w:numId w:val="1"/>
        </w:numPr>
        <w:rPr>
          <w:rFonts w:ascii="Arial" w:hAnsi="Arial" w:cs="Arial"/>
        </w:rPr>
      </w:pPr>
      <w:r w:rsidRPr="003C2F6C">
        <w:rPr>
          <w:rFonts w:ascii="Arial" w:hAnsi="Arial" w:cs="Arial"/>
          <w:color w:val="70AD47"/>
        </w:rPr>
        <w:t>What we (</w:t>
      </w:r>
      <w:r w:rsidR="00A47A64" w:rsidRPr="003C2F6C">
        <w:rPr>
          <w:rFonts w:ascii="Arial" w:hAnsi="Arial" w:cs="Arial"/>
          <w:color w:val="70AD47"/>
        </w:rPr>
        <w:t>the agency</w:t>
      </w:r>
      <w:r w:rsidRPr="003C2F6C">
        <w:rPr>
          <w:rFonts w:ascii="Arial" w:hAnsi="Arial" w:cs="Arial"/>
          <w:color w:val="70AD47"/>
        </w:rPr>
        <w:t xml:space="preserve"> and others) are worried about</w:t>
      </w:r>
      <w:r w:rsidRPr="008415A2">
        <w:rPr>
          <w:rFonts w:ascii="Arial" w:hAnsi="Arial" w:cs="Arial"/>
        </w:rPr>
        <w:t>, plus</w:t>
      </w:r>
    </w:p>
    <w:p w:rsidR="008415A2" w:rsidRPr="003C2F6C" w:rsidRDefault="008415A2" w:rsidP="008415A2">
      <w:pPr>
        <w:numPr>
          <w:ilvl w:val="0"/>
          <w:numId w:val="1"/>
        </w:numPr>
        <w:rPr>
          <w:rFonts w:ascii="Arial" w:hAnsi="Arial" w:cs="Arial"/>
          <w:color w:val="A35EAA"/>
        </w:rPr>
      </w:pPr>
      <w:r w:rsidRPr="003C2F6C">
        <w:rPr>
          <w:rFonts w:ascii="Arial" w:hAnsi="Arial" w:cs="Arial"/>
          <w:color w:val="A35EAA"/>
        </w:rPr>
        <w:t xml:space="preserve">The impact or potential impact on the </w:t>
      </w:r>
      <w:proofErr w:type="gramStart"/>
      <w:r w:rsidRPr="003C2F6C">
        <w:rPr>
          <w:rFonts w:ascii="Arial" w:hAnsi="Arial" w:cs="Arial"/>
          <w:color w:val="A35EAA"/>
        </w:rPr>
        <w:t>child(</w:t>
      </w:r>
      <w:proofErr w:type="spellStart"/>
      <w:proofErr w:type="gramEnd"/>
      <w:r w:rsidRPr="003C2F6C">
        <w:rPr>
          <w:rFonts w:ascii="Arial" w:hAnsi="Arial" w:cs="Arial"/>
          <w:color w:val="A35EAA"/>
        </w:rPr>
        <w:t>ren</w:t>
      </w:r>
      <w:proofErr w:type="spellEnd"/>
      <w:r w:rsidRPr="003C2F6C">
        <w:rPr>
          <w:rFonts w:ascii="Arial" w:hAnsi="Arial" w:cs="Arial"/>
          <w:color w:val="A35EAA"/>
        </w:rPr>
        <w:t>).</w:t>
      </w:r>
    </w:p>
    <w:p w:rsidR="008415A2" w:rsidRPr="008415A2" w:rsidRDefault="008415A2" w:rsidP="008415A2">
      <w:pPr>
        <w:rPr>
          <w:rFonts w:ascii="Arial" w:hAnsi="Arial" w:cs="Arial"/>
        </w:rPr>
      </w:pPr>
    </w:p>
    <w:p w:rsidR="008415A2" w:rsidRDefault="008415A2" w:rsidP="008415A2">
      <w:pPr>
        <w:rPr>
          <w:rFonts w:ascii="Arial" w:hAnsi="Arial" w:cs="Arial"/>
        </w:rPr>
      </w:pPr>
      <w:r w:rsidRPr="008415A2">
        <w:rPr>
          <w:rFonts w:ascii="Arial" w:hAnsi="Arial" w:cs="Arial"/>
        </w:rPr>
        <w:t xml:space="preserve">A danger statement leaves no room for confusion about what is dangerous and needs to be controlled.  </w:t>
      </w:r>
      <w:r w:rsidR="00A46D49">
        <w:rPr>
          <w:rFonts w:ascii="Arial" w:hAnsi="Arial" w:cs="Arial"/>
        </w:rPr>
        <w:t>Its</w:t>
      </w:r>
      <w:r w:rsidR="00A47A64">
        <w:rPr>
          <w:rFonts w:ascii="Arial" w:hAnsi="Arial" w:cs="Arial"/>
        </w:rPr>
        <w:t xml:space="preserve"> purpose is to provide clarity for both the worker and the caregiver(s).</w:t>
      </w: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  <w:r>
        <w:rPr>
          <w:rFonts w:ascii="Arial" w:hAnsi="Arial" w:cs="Arial"/>
        </w:rPr>
        <w:t>Here are the examples given in class:</w:t>
      </w: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3C2F6C">
        <w:rPr>
          <w:rFonts w:ascii="Arial" w:hAnsi="Arial" w:cs="Arial"/>
          <w:color w:val="2393AD"/>
        </w:rPr>
        <w:t>Two-month old Chelsea suffered bleeding in the brain while in parents Sam and Diane’s care</w:t>
      </w:r>
      <w:r w:rsidRPr="006A26FF">
        <w:rPr>
          <w:rFonts w:ascii="Arial" w:hAnsi="Arial" w:cs="Arial"/>
        </w:rPr>
        <w:t xml:space="preserve"> in October, and </w:t>
      </w:r>
      <w:r w:rsidRPr="003C2F6C">
        <w:rPr>
          <w:rFonts w:ascii="Arial" w:hAnsi="Arial" w:cs="Arial"/>
          <w:color w:val="92D050"/>
        </w:rPr>
        <w:t xml:space="preserve">because no one knows how the injuries happened,  CPS and doctors at the hospital are worried that if nothing changes  </w:t>
      </w:r>
      <w:r w:rsidRPr="003C2F6C">
        <w:rPr>
          <w:rFonts w:ascii="Arial" w:hAnsi="Arial" w:cs="Arial"/>
          <w:color w:val="A35EAA"/>
        </w:rPr>
        <w:t>Chelsea could be seriously injured again, could suffer permanent brain damage, or even die</w:t>
      </w:r>
      <w:r w:rsidRPr="006A26FF">
        <w:rPr>
          <w:rFonts w:ascii="Arial" w:hAnsi="Arial" w:cs="Arial"/>
        </w:rPr>
        <w:t>.</w:t>
      </w:r>
    </w:p>
    <w:p w:rsidR="006A26FF" w:rsidRDefault="006A26FF" w:rsidP="008415A2">
      <w:pPr>
        <w:rPr>
          <w:rFonts w:ascii="Arial" w:hAnsi="Arial" w:cs="Arial"/>
        </w:rPr>
      </w:pPr>
    </w:p>
    <w:p w:rsidR="006A26FF" w:rsidRPr="003C2F6C" w:rsidRDefault="006A26FF" w:rsidP="008415A2">
      <w:pPr>
        <w:rPr>
          <w:rFonts w:ascii="Arial" w:hAnsi="Arial" w:cs="Arial"/>
          <w:color w:val="A35EAA"/>
        </w:rPr>
      </w:pPr>
      <w:r>
        <w:rPr>
          <w:rFonts w:ascii="Arial" w:hAnsi="Arial" w:cs="Arial"/>
        </w:rPr>
        <w:t>2.</w:t>
      </w:r>
      <w:r w:rsidRPr="006A26FF">
        <w:rPr>
          <w:rFonts w:ascii="Arial" w:hAnsi="Arial" w:cs="Arial"/>
        </w:rPr>
        <w:t xml:space="preserve"> </w:t>
      </w:r>
      <w:r w:rsidRPr="003C2F6C">
        <w:rPr>
          <w:rFonts w:ascii="Arial" w:hAnsi="Arial" w:cs="Arial"/>
          <w:color w:val="2393AD"/>
        </w:rPr>
        <w:t>Caleb was punched, hit, and kicked by both of his parents on Saturday night leaving multiple bruises on his face, hands, and chest</w:t>
      </w:r>
      <w:r w:rsidRPr="006A26FF">
        <w:rPr>
          <w:rFonts w:ascii="Arial" w:hAnsi="Arial" w:cs="Arial"/>
        </w:rPr>
        <w:t xml:space="preserve">.  </w:t>
      </w:r>
      <w:r w:rsidRPr="003C2F6C">
        <w:rPr>
          <w:rFonts w:ascii="Arial" w:hAnsi="Arial" w:cs="Arial"/>
          <w:color w:val="92D050"/>
        </w:rPr>
        <w:t>CPS is worried Caleb will continue to be punched, hit, and kicked by his parents</w:t>
      </w:r>
      <w:r w:rsidRPr="006A26FF">
        <w:rPr>
          <w:rFonts w:ascii="Arial" w:hAnsi="Arial" w:cs="Arial"/>
        </w:rPr>
        <w:t xml:space="preserve">, and that </w:t>
      </w:r>
      <w:r w:rsidRPr="003C2F6C">
        <w:rPr>
          <w:rFonts w:ascii="Arial" w:hAnsi="Arial" w:cs="Arial"/>
          <w:color w:val="A35EAA"/>
        </w:rPr>
        <w:t>Caleb will be bruised and cut as has happened in the past.</w:t>
      </w:r>
    </w:p>
    <w:p w:rsidR="006A26FF" w:rsidRDefault="006A26FF" w:rsidP="008415A2">
      <w:pPr>
        <w:rPr>
          <w:rFonts w:ascii="Arial" w:hAnsi="Arial" w:cs="Arial"/>
        </w:rPr>
      </w:pPr>
    </w:p>
    <w:p w:rsidR="006A26FF" w:rsidRPr="003C2F6C" w:rsidRDefault="006A26FF" w:rsidP="008415A2">
      <w:pPr>
        <w:rPr>
          <w:rFonts w:ascii="Arial" w:hAnsi="Arial" w:cs="Arial"/>
          <w:color w:val="A35EAA"/>
        </w:rPr>
      </w:pPr>
      <w:r>
        <w:rPr>
          <w:rFonts w:ascii="Arial" w:hAnsi="Arial" w:cs="Arial"/>
        </w:rPr>
        <w:t xml:space="preserve">3. </w:t>
      </w:r>
      <w:r w:rsidRPr="003C2F6C">
        <w:rPr>
          <w:rFonts w:ascii="Arial" w:hAnsi="Arial" w:cs="Arial"/>
          <w:color w:val="2393AD"/>
        </w:rPr>
        <w:t xml:space="preserve">Three-year old </w:t>
      </w:r>
      <w:proofErr w:type="spellStart"/>
      <w:r w:rsidRPr="003C2F6C">
        <w:rPr>
          <w:rFonts w:ascii="Arial" w:hAnsi="Arial" w:cs="Arial"/>
          <w:color w:val="2393AD"/>
        </w:rPr>
        <w:t>Maddy</w:t>
      </w:r>
      <w:proofErr w:type="spellEnd"/>
      <w:r w:rsidRPr="003C2F6C">
        <w:rPr>
          <w:rFonts w:ascii="Arial" w:hAnsi="Arial" w:cs="Arial"/>
          <w:color w:val="2393AD"/>
        </w:rPr>
        <w:t xml:space="preserve"> was found alone in the apartment parking lot and her mother Jackie was later found to be passed out under the influence of alcohol and opiates. </w:t>
      </w:r>
      <w:r w:rsidRPr="006A26FF">
        <w:rPr>
          <w:rFonts w:ascii="Arial" w:hAnsi="Arial" w:cs="Arial"/>
        </w:rPr>
        <w:t xml:space="preserve"> </w:t>
      </w:r>
      <w:r w:rsidRPr="003C2F6C">
        <w:rPr>
          <w:rFonts w:ascii="Arial" w:hAnsi="Arial" w:cs="Arial"/>
          <w:color w:val="92D050"/>
        </w:rPr>
        <w:t xml:space="preserve">CPS is worried Jackie will use alcohol and drugs again and </w:t>
      </w:r>
      <w:proofErr w:type="spellStart"/>
      <w:r w:rsidRPr="003C2F6C">
        <w:rPr>
          <w:rFonts w:ascii="Arial" w:hAnsi="Arial" w:cs="Arial"/>
          <w:color w:val="92D050"/>
        </w:rPr>
        <w:t>Maddy</w:t>
      </w:r>
      <w:proofErr w:type="spellEnd"/>
      <w:r w:rsidRPr="003C2F6C">
        <w:rPr>
          <w:rFonts w:ascii="Arial" w:hAnsi="Arial" w:cs="Arial"/>
          <w:color w:val="92D050"/>
        </w:rPr>
        <w:t xml:space="preserve"> will be left unsupervised</w:t>
      </w:r>
      <w:r w:rsidRPr="003C2F6C">
        <w:rPr>
          <w:rFonts w:ascii="Arial" w:hAnsi="Arial" w:cs="Arial"/>
          <w:color w:val="A35EAA"/>
        </w:rPr>
        <w:t xml:space="preserve"> which could result in injuries and other danger.</w:t>
      </w:r>
    </w:p>
    <w:p w:rsidR="008415A2" w:rsidRPr="003C2F6C" w:rsidRDefault="008415A2" w:rsidP="008415A2">
      <w:pPr>
        <w:rPr>
          <w:rFonts w:ascii="Arial" w:hAnsi="Arial" w:cs="Arial"/>
          <w:color w:val="A35EAA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  <w:r>
        <w:rPr>
          <w:rFonts w:ascii="Arial" w:hAnsi="Arial" w:cs="Arial"/>
        </w:rPr>
        <w:t>Practice formulating a Danger Statement on the next page.</w:t>
      </w: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6A26FF" w:rsidRDefault="006A26FF" w:rsidP="008415A2">
      <w:pPr>
        <w:rPr>
          <w:rFonts w:ascii="Arial" w:hAnsi="Arial" w:cs="Arial"/>
        </w:rPr>
      </w:pPr>
    </w:p>
    <w:p w:rsidR="008415A2" w:rsidRPr="008415A2" w:rsidRDefault="008415A2" w:rsidP="008415A2">
      <w:pPr>
        <w:rPr>
          <w:rFonts w:ascii="Arial" w:hAnsi="Arial" w:cs="Arial"/>
        </w:rPr>
      </w:pPr>
      <w:r w:rsidRPr="008415A2">
        <w:rPr>
          <w:rFonts w:ascii="Arial" w:hAnsi="Arial" w:cs="Arial"/>
        </w:rPr>
        <w:lastRenderedPageBreak/>
        <w:t xml:space="preserve">Create a three-part danger statement for </w:t>
      </w:r>
      <w:r w:rsidR="00A47A64">
        <w:rPr>
          <w:rFonts w:ascii="Arial" w:hAnsi="Arial" w:cs="Arial"/>
        </w:rPr>
        <w:t>a current or past situation with the most challenging person you identified in class</w:t>
      </w:r>
      <w:r w:rsidR="006A26FF">
        <w:rPr>
          <w:rFonts w:ascii="Arial" w:hAnsi="Arial" w:cs="Arial"/>
        </w:rPr>
        <w:t xml:space="preserve"> (if no current or past danger is identified in that situation, use Shirley’s situation to practice)</w:t>
      </w:r>
      <w:r w:rsidRPr="008415A2">
        <w:rPr>
          <w:rFonts w:ascii="Arial" w:hAnsi="Arial" w:cs="Arial"/>
        </w:rPr>
        <w:t>:</w:t>
      </w:r>
    </w:p>
    <w:p w:rsidR="008415A2" w:rsidRPr="008415A2" w:rsidRDefault="008415A2" w:rsidP="008415A2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1"/>
        <w:gridCol w:w="2802"/>
        <w:gridCol w:w="2863"/>
      </w:tblGrid>
      <w:tr w:rsidR="008415A2" w:rsidRPr="008415A2" w:rsidTr="00E52668">
        <w:tc>
          <w:tcPr>
            <w:tcW w:w="4316" w:type="dxa"/>
          </w:tcPr>
          <w:p w:rsidR="008415A2" w:rsidRPr="008415A2" w:rsidRDefault="008415A2" w:rsidP="008415A2">
            <w:pPr>
              <w:rPr>
                <w:rFonts w:ascii="Arial" w:hAnsi="Arial" w:cs="Arial"/>
              </w:rPr>
            </w:pPr>
            <w:r w:rsidRPr="008415A2">
              <w:rPr>
                <w:rFonts w:ascii="Arial" w:hAnsi="Arial" w:cs="Arial"/>
              </w:rPr>
              <w:t>1.</w:t>
            </w:r>
            <w:r w:rsidR="002E5AA2">
              <w:rPr>
                <w:rFonts w:ascii="Arial" w:hAnsi="Arial" w:cs="Arial"/>
              </w:rPr>
              <w:t>Caretaker’s d</w:t>
            </w:r>
            <w:r w:rsidRPr="008415A2">
              <w:rPr>
                <w:rFonts w:ascii="Arial" w:hAnsi="Arial" w:cs="Arial"/>
              </w:rPr>
              <w:t>angerous Action/Inaction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317" w:type="dxa"/>
          </w:tcPr>
          <w:p w:rsidR="008415A2" w:rsidRPr="008415A2" w:rsidRDefault="008415A2" w:rsidP="008415A2">
            <w:pPr>
              <w:rPr>
                <w:rFonts w:ascii="Arial" w:hAnsi="Arial" w:cs="Arial"/>
              </w:rPr>
            </w:pPr>
            <w:r w:rsidRPr="008415A2">
              <w:rPr>
                <w:rFonts w:ascii="Arial" w:hAnsi="Arial" w:cs="Arial"/>
              </w:rPr>
              <w:t>2.What we are worried about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317" w:type="dxa"/>
          </w:tcPr>
          <w:p w:rsidR="008415A2" w:rsidRPr="008415A2" w:rsidRDefault="008415A2" w:rsidP="008415A2">
            <w:pPr>
              <w:rPr>
                <w:rFonts w:ascii="Arial" w:hAnsi="Arial" w:cs="Arial"/>
              </w:rPr>
            </w:pPr>
            <w:r w:rsidRPr="008415A2">
              <w:rPr>
                <w:rFonts w:ascii="Arial" w:hAnsi="Arial" w:cs="Arial"/>
              </w:rPr>
              <w:t>3.Impact on child</w:t>
            </w:r>
            <w:r>
              <w:rPr>
                <w:rFonts w:ascii="Arial" w:hAnsi="Arial" w:cs="Arial"/>
              </w:rPr>
              <w:t>:</w:t>
            </w:r>
          </w:p>
        </w:tc>
      </w:tr>
      <w:tr w:rsidR="008415A2" w:rsidRPr="008415A2" w:rsidTr="00E52668">
        <w:tc>
          <w:tcPr>
            <w:tcW w:w="4316" w:type="dxa"/>
          </w:tcPr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  <w:p w:rsidR="008415A2" w:rsidRPr="008415A2" w:rsidRDefault="008415A2" w:rsidP="008415A2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467D57" w:rsidRPr="008415A2" w:rsidRDefault="00467D57" w:rsidP="008415A2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8415A2" w:rsidRDefault="008415A2" w:rsidP="008415A2">
            <w:pPr>
              <w:rPr>
                <w:rFonts w:ascii="Arial" w:hAnsi="Arial" w:cs="Arial"/>
              </w:rPr>
            </w:pPr>
          </w:p>
          <w:p w:rsidR="00467D57" w:rsidRPr="008415A2" w:rsidRDefault="00467D57" w:rsidP="008415A2">
            <w:pPr>
              <w:rPr>
                <w:rFonts w:ascii="Arial" w:hAnsi="Arial" w:cs="Arial"/>
              </w:rPr>
            </w:pPr>
          </w:p>
        </w:tc>
      </w:tr>
    </w:tbl>
    <w:p w:rsidR="008415A2" w:rsidRPr="008415A2" w:rsidRDefault="008415A2" w:rsidP="008415A2">
      <w:pPr>
        <w:rPr>
          <w:rFonts w:ascii="Arial" w:hAnsi="Arial" w:cs="Arial"/>
        </w:rPr>
      </w:pPr>
    </w:p>
    <w:p w:rsidR="008415A2" w:rsidRDefault="008415A2" w:rsidP="008415A2">
      <w:pPr>
        <w:rPr>
          <w:rFonts w:ascii="Arial" w:hAnsi="Arial" w:cs="Arial"/>
        </w:rPr>
      </w:pPr>
      <w:r w:rsidRPr="008415A2">
        <w:rPr>
          <w:rFonts w:ascii="Arial" w:hAnsi="Arial" w:cs="Arial"/>
        </w:rPr>
        <w:t xml:space="preserve">Write </w:t>
      </w:r>
      <w:r w:rsidR="00E673FA">
        <w:rPr>
          <w:rFonts w:ascii="Arial" w:hAnsi="Arial" w:cs="Arial"/>
        </w:rPr>
        <w:t>your</w:t>
      </w:r>
      <w:r w:rsidRPr="008415A2">
        <w:rPr>
          <w:rFonts w:ascii="Arial" w:hAnsi="Arial" w:cs="Arial"/>
        </w:rPr>
        <w:t xml:space="preserve"> danger statement in a complete sentence here:</w:t>
      </w:r>
    </w:p>
    <w:p w:rsidR="00FB64F5" w:rsidRDefault="00FB64F5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67D57" w:rsidRDefault="00467D57" w:rsidP="008415A2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471003" w:rsidRDefault="00471003" w:rsidP="00EF0671">
      <w:pPr>
        <w:rPr>
          <w:rFonts w:ascii="Arial" w:hAnsi="Arial" w:cs="Arial"/>
        </w:rPr>
      </w:pPr>
    </w:p>
    <w:p w:rsidR="00EF0671" w:rsidRDefault="00467D57" w:rsidP="00EF0671">
      <w:pPr>
        <w:rPr>
          <w:rFonts w:ascii="Arial" w:hAnsi="Arial" w:cs="Arial"/>
        </w:rPr>
      </w:pPr>
      <w:r>
        <w:rPr>
          <w:rFonts w:ascii="Arial" w:hAnsi="Arial" w:cs="Arial"/>
        </w:rPr>
        <w:t>Within the next seven days, initiate a conversation with your supervisor about the process of formulating a Danger Statement.  What questions do you have for how you can use this process in your work?</w:t>
      </w:r>
    </w:p>
    <w:p w:rsidR="00A46D49" w:rsidRDefault="00A46D49" w:rsidP="00EF0671">
      <w:pPr>
        <w:rPr>
          <w:rFonts w:ascii="Arial" w:hAnsi="Arial" w:cs="Arial"/>
        </w:rPr>
      </w:pPr>
    </w:p>
    <w:p w:rsidR="00A46D49" w:rsidRDefault="00A46D49" w:rsidP="00EF0671">
      <w:pPr>
        <w:rPr>
          <w:rFonts w:ascii="Arial" w:hAnsi="Arial" w:cs="Arial"/>
        </w:rPr>
      </w:pPr>
    </w:p>
    <w:p w:rsidR="00A46D49" w:rsidRDefault="00A46D49" w:rsidP="00EF0671">
      <w:pPr>
        <w:rPr>
          <w:rFonts w:ascii="Arial" w:hAnsi="Arial" w:cs="Arial"/>
        </w:rPr>
      </w:pPr>
    </w:p>
    <w:p w:rsidR="00A46D49" w:rsidRDefault="00A46D49" w:rsidP="00EF0671">
      <w:pPr>
        <w:rPr>
          <w:rFonts w:ascii="Arial" w:hAnsi="Arial" w:cs="Arial"/>
        </w:rPr>
      </w:pPr>
    </w:p>
    <w:p w:rsidR="00BB19B5" w:rsidRDefault="00BB19B5" w:rsidP="00EF0671">
      <w:pPr>
        <w:rPr>
          <w:rFonts w:ascii="Arial" w:hAnsi="Arial" w:cs="Arial"/>
          <w:u w:val="single"/>
        </w:rPr>
      </w:pPr>
    </w:p>
    <w:p w:rsidR="00A46D49" w:rsidRPr="00A46D49" w:rsidRDefault="00A46D49" w:rsidP="00EF0671">
      <w:pPr>
        <w:rPr>
          <w:rFonts w:ascii="Arial" w:hAnsi="Arial" w:cs="Arial"/>
          <w:u w:val="single"/>
        </w:rPr>
      </w:pPr>
      <w:r w:rsidRPr="00BB19B5">
        <w:rPr>
          <w:rFonts w:ascii="Arial" w:hAnsi="Arial" w:cs="Arial"/>
          <w:highlight w:val="yellow"/>
          <w:u w:val="single"/>
        </w:rPr>
        <w:lastRenderedPageBreak/>
        <w:t xml:space="preserve">Assignment </w:t>
      </w:r>
      <w:r w:rsidRPr="00006D30">
        <w:rPr>
          <w:rFonts w:ascii="Arial" w:hAnsi="Arial" w:cs="Arial"/>
          <w:highlight w:val="yellow"/>
          <w:u w:val="single"/>
        </w:rPr>
        <w:t>2</w:t>
      </w:r>
      <w:r w:rsidR="00006D30" w:rsidRPr="00006D30">
        <w:rPr>
          <w:rFonts w:ascii="Arial" w:hAnsi="Arial" w:cs="Arial"/>
          <w:highlight w:val="yellow"/>
          <w:u w:val="single"/>
        </w:rPr>
        <w:t xml:space="preserve"> of 2</w:t>
      </w:r>
    </w:p>
    <w:p w:rsidR="00A46D49" w:rsidRDefault="00A46D49" w:rsidP="00EF0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preparation for tomorrow’s discussion, watch the TED video, </w:t>
      </w:r>
      <w:r w:rsidRPr="00467D57">
        <w:rPr>
          <w:rFonts w:ascii="Arial" w:hAnsi="Arial" w:cs="Arial"/>
          <w:u w:val="single"/>
        </w:rPr>
        <w:t>To Transform Child Welfare, Take Race Out of the Equation</w:t>
      </w:r>
      <w:r>
        <w:rPr>
          <w:rFonts w:ascii="Arial" w:hAnsi="Arial" w:cs="Arial"/>
        </w:rPr>
        <w:t xml:space="preserve"> (8 mins).  </w:t>
      </w:r>
    </w:p>
    <w:p w:rsidR="00475565" w:rsidRDefault="00475565" w:rsidP="00EF0671">
      <w:pPr>
        <w:rPr>
          <w:rFonts w:ascii="Arial" w:hAnsi="Arial" w:cs="Arial"/>
        </w:rPr>
      </w:pPr>
    </w:p>
    <w:p w:rsidR="00475565" w:rsidRDefault="007D1C1D" w:rsidP="00EF0671">
      <w:pPr>
        <w:rPr>
          <w:rStyle w:val="Hyperlink"/>
          <w:rFonts w:ascii="Arial" w:hAnsi="Arial" w:cs="Arial"/>
        </w:rPr>
      </w:pPr>
      <w:hyperlink r:id="rId8" w:history="1">
        <w:r w:rsidR="00475565" w:rsidRPr="002D21AA">
          <w:rPr>
            <w:rStyle w:val="Hyperlink"/>
            <w:rFonts w:ascii="Arial" w:hAnsi="Arial" w:cs="Arial"/>
          </w:rPr>
          <w:t>https://www.ted.com/talks/jessica_pryce_to_transform_child_welfare_take_race_out_of_the_equation?language=en</w:t>
        </w:r>
      </w:hyperlink>
      <w:bookmarkStart w:id="0" w:name="_GoBack"/>
      <w:bookmarkEnd w:id="0"/>
    </w:p>
    <w:p w:rsidR="00BB19B5" w:rsidRDefault="00BB19B5" w:rsidP="00EF0671">
      <w:pPr>
        <w:rPr>
          <w:rStyle w:val="Hyperlink"/>
          <w:rFonts w:ascii="Arial" w:hAnsi="Arial" w:cs="Arial"/>
        </w:rPr>
      </w:pPr>
    </w:p>
    <w:p w:rsidR="00BB19B5" w:rsidRPr="00BB19B5" w:rsidRDefault="00BB19B5" w:rsidP="00EF0671">
      <w:pPr>
        <w:rPr>
          <w:rFonts w:ascii="Arial" w:hAnsi="Arial" w:cs="Arial"/>
        </w:rPr>
      </w:pPr>
      <w:r>
        <w:rPr>
          <w:rStyle w:val="Hyperlink"/>
          <w:rFonts w:ascii="Arial" w:hAnsi="Arial" w:cs="Arial"/>
          <w:color w:val="auto"/>
          <w:u w:val="none"/>
        </w:rPr>
        <w:t>If you experience difficulty with the link, search for “Jessica Pryce TED talk”.</w:t>
      </w:r>
    </w:p>
    <w:p w:rsidR="00475565" w:rsidRDefault="00475565" w:rsidP="00EF0671">
      <w:pPr>
        <w:rPr>
          <w:rFonts w:ascii="Arial" w:hAnsi="Arial" w:cs="Arial"/>
        </w:rPr>
      </w:pPr>
    </w:p>
    <w:p w:rsidR="00A46D49" w:rsidRDefault="00467D57" w:rsidP="00EF0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After you have watched the video, please reflect on and answer the following questions.  </w:t>
      </w:r>
      <w:r w:rsidRPr="00467D57">
        <w:rPr>
          <w:rFonts w:ascii="Arial" w:hAnsi="Arial" w:cs="Arial"/>
          <w:u w:val="single"/>
        </w:rPr>
        <w:t>Your answers will be kept confidential</w:t>
      </w:r>
      <w:r w:rsidR="00E673FA">
        <w:rPr>
          <w:rFonts w:ascii="Arial" w:hAnsi="Arial" w:cs="Arial"/>
        </w:rPr>
        <w:t>.</w:t>
      </w:r>
    </w:p>
    <w:p w:rsidR="00467D57" w:rsidRDefault="00467D57" w:rsidP="00EF0671">
      <w:pPr>
        <w:rPr>
          <w:rFonts w:ascii="Arial" w:hAnsi="Arial" w:cs="Arial"/>
        </w:rPr>
      </w:pPr>
    </w:p>
    <w:p w:rsidR="00467D57" w:rsidRDefault="00467D57" w:rsidP="00467D5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What are your initial thoughts on the </w:t>
      </w:r>
      <w:r w:rsidR="0080407E">
        <w:rPr>
          <w:rFonts w:ascii="Arial" w:hAnsi="Arial" w:cs="Arial"/>
        </w:rPr>
        <w:t>video:</w:t>
      </w:r>
    </w:p>
    <w:p w:rsidR="00467D57" w:rsidRDefault="00467D57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302BF3" w:rsidRDefault="00302BF3" w:rsidP="00467D5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What are some biases other than racial bias that you are aware of in child welfare work?</w:t>
      </w:r>
    </w:p>
    <w:p w:rsidR="00302BF3" w:rsidRDefault="00302BF3" w:rsidP="00302BF3">
      <w:pPr>
        <w:rPr>
          <w:rFonts w:ascii="Arial" w:hAnsi="Arial" w:cs="Arial"/>
        </w:rPr>
      </w:pPr>
    </w:p>
    <w:p w:rsidR="00302BF3" w:rsidRDefault="00302BF3" w:rsidP="00302BF3">
      <w:pPr>
        <w:rPr>
          <w:rFonts w:ascii="Arial" w:hAnsi="Arial" w:cs="Arial"/>
        </w:rPr>
      </w:pPr>
    </w:p>
    <w:p w:rsidR="00302BF3" w:rsidRDefault="00302BF3" w:rsidP="00302BF3">
      <w:pPr>
        <w:rPr>
          <w:rFonts w:ascii="Arial" w:hAnsi="Arial" w:cs="Arial"/>
        </w:rPr>
      </w:pPr>
    </w:p>
    <w:p w:rsidR="00302BF3" w:rsidRDefault="00302BF3" w:rsidP="00302BF3">
      <w:pPr>
        <w:rPr>
          <w:rFonts w:ascii="Arial" w:hAnsi="Arial" w:cs="Arial"/>
        </w:rPr>
      </w:pPr>
    </w:p>
    <w:p w:rsidR="00302BF3" w:rsidRDefault="00302BF3" w:rsidP="00302BF3">
      <w:pPr>
        <w:rPr>
          <w:rFonts w:ascii="Arial" w:hAnsi="Arial" w:cs="Arial"/>
        </w:rPr>
      </w:pPr>
    </w:p>
    <w:p w:rsidR="008A209B" w:rsidRPr="00302BF3" w:rsidRDefault="008A209B" w:rsidP="00302BF3">
      <w:pPr>
        <w:rPr>
          <w:rFonts w:ascii="Arial" w:hAnsi="Arial" w:cs="Arial"/>
        </w:rPr>
      </w:pPr>
    </w:p>
    <w:p w:rsidR="00467D57" w:rsidRPr="00E673FA" w:rsidRDefault="00467D57" w:rsidP="00467D5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673FA">
        <w:rPr>
          <w:rFonts w:ascii="Arial" w:hAnsi="Arial" w:cs="Arial"/>
        </w:rPr>
        <w:t xml:space="preserve">Think about some of the ways you’ve seen or heard implicit bias in action in your agency and community, tell us a little about it: </w:t>
      </w:r>
    </w:p>
    <w:p w:rsidR="00467D57" w:rsidRDefault="00467D57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E673FA" w:rsidRDefault="00E673FA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5D71FF" w:rsidRPr="00E673FA" w:rsidRDefault="00772080" w:rsidP="005D71FF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E673FA">
        <w:rPr>
          <w:rFonts w:ascii="Arial" w:hAnsi="Arial" w:cs="Arial"/>
        </w:rPr>
        <w:t>What are some ways you might increase</w:t>
      </w:r>
      <w:r w:rsidR="00467D57" w:rsidRPr="00E673FA">
        <w:rPr>
          <w:rFonts w:ascii="Arial" w:hAnsi="Arial" w:cs="Arial"/>
        </w:rPr>
        <w:t xml:space="preserve"> your awareness of your own implicit bias? </w:t>
      </w:r>
    </w:p>
    <w:p w:rsidR="005D71FF" w:rsidRDefault="005D71FF" w:rsidP="005D71FF">
      <w:pPr>
        <w:rPr>
          <w:rFonts w:ascii="Arial" w:hAnsi="Arial" w:cs="Arial"/>
        </w:rPr>
      </w:pPr>
    </w:p>
    <w:p w:rsidR="005D71FF" w:rsidRDefault="005D71FF" w:rsidP="005D71FF">
      <w:pPr>
        <w:rPr>
          <w:rFonts w:ascii="Arial" w:hAnsi="Arial" w:cs="Arial"/>
        </w:rPr>
      </w:pPr>
    </w:p>
    <w:p w:rsidR="005D71FF" w:rsidRDefault="005D71FF" w:rsidP="005D71FF">
      <w:pPr>
        <w:rPr>
          <w:rFonts w:ascii="Arial" w:hAnsi="Arial" w:cs="Arial"/>
        </w:rPr>
      </w:pPr>
    </w:p>
    <w:p w:rsidR="005D71FF" w:rsidRDefault="005D71FF" w:rsidP="005D71FF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467D57" w:rsidRDefault="00467D57" w:rsidP="00467D57">
      <w:pPr>
        <w:rPr>
          <w:rFonts w:ascii="Arial" w:hAnsi="Arial" w:cs="Arial"/>
        </w:rPr>
      </w:pPr>
    </w:p>
    <w:p w:rsidR="00467D57" w:rsidRPr="00467D57" w:rsidRDefault="00467D57" w:rsidP="00467D57">
      <w:pPr>
        <w:rPr>
          <w:rFonts w:ascii="Arial" w:hAnsi="Arial" w:cs="Arial"/>
        </w:rPr>
      </w:pPr>
    </w:p>
    <w:sectPr w:rsidR="00467D57" w:rsidRPr="00467D57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C1D" w:rsidRDefault="007D1C1D" w:rsidP="00295FCC">
      <w:r>
        <w:separator/>
      </w:r>
    </w:p>
  </w:endnote>
  <w:endnote w:type="continuationSeparator" w:id="0">
    <w:p w:rsidR="007D1C1D" w:rsidRDefault="007D1C1D" w:rsidP="0029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FCC" w:rsidRPr="00295FCC" w:rsidRDefault="00295FCC" w:rsidP="00295FCC">
    <w:pPr>
      <w:spacing w:line="204" w:lineRule="exact"/>
      <w:ind w:left="20" w:right="-47"/>
      <w:rPr>
        <w:rFonts w:ascii="Arial" w:eastAsia="Arial" w:hAnsi="Arial" w:cs="Arial"/>
        <w:sz w:val="18"/>
        <w:szCs w:val="18"/>
      </w:rPr>
    </w:pPr>
    <w:r w:rsidRPr="00295FCC">
      <w:rPr>
        <w:rFonts w:ascii="Arial" w:eastAsia="Arial" w:hAnsi="Arial" w:cs="Arial"/>
        <w:spacing w:val="-10"/>
        <w:sz w:val="18"/>
        <w:szCs w:val="18"/>
      </w:rPr>
      <w:t>C</w:t>
    </w:r>
    <w:r w:rsidRPr="00295FCC">
      <w:rPr>
        <w:rFonts w:ascii="Arial" w:eastAsia="Arial" w:hAnsi="Arial" w:cs="Arial"/>
        <w:sz w:val="18"/>
        <w:szCs w:val="18"/>
      </w:rPr>
      <w:t>W</w:t>
    </w:r>
    <w:r w:rsidRPr="00295FCC">
      <w:rPr>
        <w:rFonts w:ascii="Arial" w:eastAsia="Arial" w:hAnsi="Arial" w:cs="Arial"/>
        <w:spacing w:val="-35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S</w:t>
    </w:r>
    <w:r w:rsidRPr="00295FCC">
      <w:rPr>
        <w:rFonts w:ascii="Arial" w:eastAsia="Arial" w:hAnsi="Arial" w:cs="Arial"/>
        <w:spacing w:val="-2"/>
        <w:sz w:val="18"/>
        <w:szCs w:val="18"/>
      </w:rPr>
      <w:t>5</w:t>
    </w:r>
    <w:r w:rsidRPr="00295FCC">
      <w:rPr>
        <w:rFonts w:ascii="Arial" w:eastAsia="Arial" w:hAnsi="Arial" w:cs="Arial"/>
        <w:spacing w:val="1"/>
        <w:sz w:val="18"/>
        <w:szCs w:val="18"/>
      </w:rPr>
      <w:t>307</w:t>
    </w:r>
    <w:r w:rsidR="00A47A64">
      <w:rPr>
        <w:rFonts w:ascii="Arial" w:eastAsia="Arial" w:hAnsi="Arial" w:cs="Arial"/>
        <w:spacing w:val="1"/>
        <w:sz w:val="18"/>
        <w:szCs w:val="18"/>
      </w:rPr>
      <w:t>W</w:t>
    </w:r>
    <w:r w:rsidRPr="00295FCC">
      <w:rPr>
        <w:rFonts w:ascii="Arial" w:eastAsia="Arial" w:hAnsi="Arial" w:cs="Arial"/>
        <w:sz w:val="18"/>
        <w:szCs w:val="18"/>
      </w:rPr>
      <w:t>:</w:t>
    </w:r>
    <w:r w:rsidRPr="00295FCC">
      <w:rPr>
        <w:rFonts w:ascii="Arial" w:eastAsia="Arial" w:hAnsi="Arial" w:cs="Arial"/>
        <w:spacing w:val="1"/>
        <w:sz w:val="18"/>
        <w:szCs w:val="18"/>
      </w:rPr>
      <w:t xml:space="preserve"> </w:t>
    </w:r>
    <w:r w:rsidRPr="00295FCC">
      <w:rPr>
        <w:rFonts w:ascii="Arial" w:eastAsia="Arial" w:hAnsi="Arial" w:cs="Arial"/>
        <w:spacing w:val="-2"/>
        <w:sz w:val="18"/>
        <w:szCs w:val="18"/>
      </w:rPr>
      <w:t>A</w:t>
    </w:r>
    <w:r w:rsidRPr="00295FCC">
      <w:rPr>
        <w:rFonts w:ascii="Arial" w:eastAsia="Arial" w:hAnsi="Arial" w:cs="Arial"/>
        <w:spacing w:val="-1"/>
        <w:sz w:val="18"/>
        <w:szCs w:val="18"/>
      </w:rPr>
      <w:t>s</w:t>
    </w:r>
    <w:r w:rsidRPr="00295FCC">
      <w:rPr>
        <w:rFonts w:ascii="Arial" w:eastAsia="Arial" w:hAnsi="Arial" w:cs="Arial"/>
        <w:spacing w:val="1"/>
        <w:sz w:val="18"/>
        <w:szCs w:val="18"/>
      </w:rPr>
      <w:t>sess</w:t>
    </w:r>
    <w:r w:rsidRPr="00295FCC">
      <w:rPr>
        <w:rFonts w:ascii="Arial" w:eastAsia="Arial" w:hAnsi="Arial" w:cs="Arial"/>
        <w:spacing w:val="-2"/>
        <w:sz w:val="18"/>
        <w:szCs w:val="18"/>
      </w:rPr>
      <w:t>in</w:t>
    </w:r>
    <w:r w:rsidRPr="00295FCC">
      <w:rPr>
        <w:rFonts w:ascii="Arial" w:eastAsia="Arial" w:hAnsi="Arial" w:cs="Arial"/>
        <w:sz w:val="18"/>
        <w:szCs w:val="18"/>
      </w:rPr>
      <w:t>g</w:t>
    </w:r>
    <w:r w:rsidRPr="00295FCC">
      <w:rPr>
        <w:rFonts w:ascii="Arial" w:eastAsia="Arial" w:hAnsi="Arial" w:cs="Arial"/>
        <w:spacing w:val="1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S</w:t>
    </w:r>
    <w:r w:rsidRPr="00295FCC">
      <w:rPr>
        <w:rFonts w:ascii="Arial" w:eastAsia="Arial" w:hAnsi="Arial" w:cs="Arial"/>
        <w:spacing w:val="1"/>
        <w:sz w:val="18"/>
        <w:szCs w:val="18"/>
      </w:rPr>
      <w:t>a</w:t>
    </w:r>
    <w:r w:rsidRPr="00295FCC">
      <w:rPr>
        <w:rFonts w:ascii="Arial" w:eastAsia="Arial" w:hAnsi="Arial" w:cs="Arial"/>
        <w:sz w:val="18"/>
        <w:szCs w:val="18"/>
      </w:rPr>
      <w:t>f</w:t>
    </w:r>
    <w:r w:rsidRPr="00295FCC">
      <w:rPr>
        <w:rFonts w:ascii="Arial" w:eastAsia="Arial" w:hAnsi="Arial" w:cs="Arial"/>
        <w:spacing w:val="-2"/>
        <w:sz w:val="18"/>
        <w:szCs w:val="18"/>
      </w:rPr>
      <w:t>e</w:t>
    </w:r>
    <w:r w:rsidRPr="00295FCC">
      <w:rPr>
        <w:rFonts w:ascii="Arial" w:eastAsia="Arial" w:hAnsi="Arial" w:cs="Arial"/>
        <w:sz w:val="18"/>
        <w:szCs w:val="18"/>
      </w:rPr>
      <w:t>t</w:t>
    </w:r>
    <w:r w:rsidRPr="00295FCC">
      <w:rPr>
        <w:rFonts w:ascii="Arial" w:eastAsia="Arial" w:hAnsi="Arial" w:cs="Arial"/>
        <w:spacing w:val="-1"/>
        <w:sz w:val="18"/>
        <w:szCs w:val="18"/>
      </w:rPr>
      <w:t>y</w:t>
    </w:r>
    <w:r w:rsidRPr="00295FCC">
      <w:rPr>
        <w:rFonts w:ascii="Arial" w:eastAsia="Arial" w:hAnsi="Arial" w:cs="Arial"/>
        <w:sz w:val="18"/>
        <w:szCs w:val="18"/>
      </w:rPr>
      <w:t>,</w:t>
    </w:r>
    <w:r w:rsidRPr="00295FCC">
      <w:rPr>
        <w:rFonts w:ascii="Arial" w:eastAsia="Arial" w:hAnsi="Arial" w:cs="Arial"/>
        <w:spacing w:val="-2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R</w:t>
    </w:r>
    <w:r w:rsidRPr="00295FCC">
      <w:rPr>
        <w:rFonts w:ascii="Arial" w:eastAsia="Arial" w:hAnsi="Arial" w:cs="Arial"/>
        <w:spacing w:val="1"/>
        <w:sz w:val="18"/>
        <w:szCs w:val="18"/>
      </w:rPr>
      <w:t>is</w:t>
    </w:r>
    <w:r w:rsidRPr="00295FCC">
      <w:rPr>
        <w:rFonts w:ascii="Arial" w:eastAsia="Arial" w:hAnsi="Arial" w:cs="Arial"/>
        <w:spacing w:val="2"/>
        <w:sz w:val="18"/>
        <w:szCs w:val="18"/>
      </w:rPr>
      <w:t>k</w:t>
    </w:r>
    <w:r w:rsidRPr="00295FCC">
      <w:rPr>
        <w:rFonts w:ascii="Arial" w:eastAsia="Arial" w:hAnsi="Arial" w:cs="Arial"/>
        <w:sz w:val="18"/>
        <w:szCs w:val="18"/>
      </w:rPr>
      <w:t>,</w:t>
    </w:r>
    <w:r w:rsidRPr="00295FCC">
      <w:rPr>
        <w:rFonts w:ascii="Arial" w:eastAsia="Arial" w:hAnsi="Arial" w:cs="Arial"/>
        <w:spacing w:val="-2"/>
        <w:sz w:val="18"/>
        <w:szCs w:val="18"/>
      </w:rPr>
      <w:t xml:space="preserve"> </w:t>
    </w:r>
    <w:r w:rsidRPr="00295FCC">
      <w:rPr>
        <w:rFonts w:ascii="Arial" w:eastAsia="Arial" w:hAnsi="Arial" w:cs="Arial"/>
        <w:spacing w:val="1"/>
        <w:sz w:val="18"/>
        <w:szCs w:val="18"/>
      </w:rPr>
      <w:t>an</w:t>
    </w:r>
    <w:r w:rsidRPr="00295FCC">
      <w:rPr>
        <w:rFonts w:ascii="Arial" w:eastAsia="Arial" w:hAnsi="Arial" w:cs="Arial"/>
        <w:sz w:val="18"/>
        <w:szCs w:val="18"/>
      </w:rPr>
      <w:t>d</w:t>
    </w:r>
    <w:r w:rsidRPr="00295FCC">
      <w:rPr>
        <w:rFonts w:ascii="Arial" w:eastAsia="Arial" w:hAnsi="Arial" w:cs="Arial"/>
        <w:spacing w:val="1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Pr</w:t>
    </w:r>
    <w:r w:rsidRPr="00295FCC">
      <w:rPr>
        <w:rFonts w:ascii="Arial" w:eastAsia="Arial" w:hAnsi="Arial" w:cs="Arial"/>
        <w:spacing w:val="1"/>
        <w:sz w:val="18"/>
        <w:szCs w:val="18"/>
      </w:rPr>
      <w:t>o</w:t>
    </w:r>
    <w:r w:rsidRPr="00295FCC">
      <w:rPr>
        <w:rFonts w:ascii="Arial" w:eastAsia="Arial" w:hAnsi="Arial" w:cs="Arial"/>
        <w:sz w:val="18"/>
        <w:szCs w:val="18"/>
      </w:rPr>
      <w:t>t</w:t>
    </w:r>
    <w:r w:rsidRPr="00295FCC">
      <w:rPr>
        <w:rFonts w:ascii="Arial" w:eastAsia="Arial" w:hAnsi="Arial" w:cs="Arial"/>
        <w:spacing w:val="-2"/>
        <w:sz w:val="18"/>
        <w:szCs w:val="18"/>
      </w:rPr>
      <w:t>e</w:t>
    </w:r>
    <w:r w:rsidRPr="00295FCC">
      <w:rPr>
        <w:rFonts w:ascii="Arial" w:eastAsia="Arial" w:hAnsi="Arial" w:cs="Arial"/>
        <w:spacing w:val="1"/>
        <w:sz w:val="18"/>
        <w:szCs w:val="18"/>
      </w:rPr>
      <w:t>c</w:t>
    </w:r>
    <w:r w:rsidRPr="00295FCC">
      <w:rPr>
        <w:rFonts w:ascii="Arial" w:eastAsia="Arial" w:hAnsi="Arial" w:cs="Arial"/>
        <w:sz w:val="18"/>
        <w:szCs w:val="18"/>
      </w:rPr>
      <w:t>t</w:t>
    </w:r>
    <w:r w:rsidRPr="00295FCC">
      <w:rPr>
        <w:rFonts w:ascii="Arial" w:eastAsia="Arial" w:hAnsi="Arial" w:cs="Arial"/>
        <w:spacing w:val="1"/>
        <w:sz w:val="18"/>
        <w:szCs w:val="18"/>
      </w:rPr>
      <w:t>i</w:t>
    </w:r>
    <w:r w:rsidRPr="00295FCC">
      <w:rPr>
        <w:rFonts w:ascii="Arial" w:eastAsia="Arial" w:hAnsi="Arial" w:cs="Arial"/>
        <w:spacing w:val="-1"/>
        <w:sz w:val="18"/>
        <w:szCs w:val="18"/>
      </w:rPr>
      <w:t>v</w:t>
    </w:r>
    <w:r w:rsidRPr="00295FCC">
      <w:rPr>
        <w:rFonts w:ascii="Arial" w:eastAsia="Arial" w:hAnsi="Arial" w:cs="Arial"/>
        <w:sz w:val="18"/>
        <w:szCs w:val="18"/>
      </w:rPr>
      <w:t>e</w:t>
    </w:r>
    <w:r w:rsidRPr="00295FCC">
      <w:rPr>
        <w:rFonts w:ascii="Arial" w:eastAsia="Arial" w:hAnsi="Arial" w:cs="Arial"/>
        <w:spacing w:val="1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C</w:t>
    </w:r>
    <w:r w:rsidRPr="00295FCC">
      <w:rPr>
        <w:rFonts w:ascii="Arial" w:eastAsia="Arial" w:hAnsi="Arial" w:cs="Arial"/>
        <w:spacing w:val="-2"/>
        <w:sz w:val="18"/>
        <w:szCs w:val="18"/>
      </w:rPr>
      <w:t>a</w:t>
    </w:r>
    <w:r w:rsidRPr="00295FCC">
      <w:rPr>
        <w:rFonts w:ascii="Arial" w:eastAsia="Arial" w:hAnsi="Arial" w:cs="Arial"/>
        <w:spacing w:val="1"/>
        <w:sz w:val="18"/>
        <w:szCs w:val="18"/>
      </w:rPr>
      <w:t>p</w:t>
    </w:r>
    <w:r w:rsidRPr="00295FCC">
      <w:rPr>
        <w:rFonts w:ascii="Arial" w:eastAsia="Arial" w:hAnsi="Arial" w:cs="Arial"/>
        <w:spacing w:val="-2"/>
        <w:sz w:val="18"/>
        <w:szCs w:val="18"/>
      </w:rPr>
      <w:t>a</w:t>
    </w:r>
    <w:r w:rsidRPr="00295FCC">
      <w:rPr>
        <w:rFonts w:ascii="Arial" w:eastAsia="Arial" w:hAnsi="Arial" w:cs="Arial"/>
        <w:spacing w:val="1"/>
        <w:sz w:val="18"/>
        <w:szCs w:val="18"/>
      </w:rPr>
      <w:t>ci</w:t>
    </w:r>
    <w:r w:rsidRPr="00295FCC">
      <w:rPr>
        <w:rFonts w:ascii="Arial" w:eastAsia="Arial" w:hAnsi="Arial" w:cs="Arial"/>
        <w:sz w:val="18"/>
        <w:szCs w:val="18"/>
      </w:rPr>
      <w:t>t</w:t>
    </w:r>
    <w:r w:rsidRPr="00295FCC">
      <w:rPr>
        <w:rFonts w:ascii="Arial" w:eastAsia="Arial" w:hAnsi="Arial" w:cs="Arial"/>
        <w:spacing w:val="1"/>
        <w:sz w:val="18"/>
        <w:szCs w:val="18"/>
      </w:rPr>
      <w:t>i</w:t>
    </w:r>
    <w:r w:rsidRPr="00295FCC">
      <w:rPr>
        <w:rFonts w:ascii="Arial" w:eastAsia="Arial" w:hAnsi="Arial" w:cs="Arial"/>
        <w:spacing w:val="-4"/>
        <w:sz w:val="18"/>
        <w:szCs w:val="18"/>
      </w:rPr>
      <w:t>e</w:t>
    </w:r>
    <w:r w:rsidRPr="00295FCC">
      <w:rPr>
        <w:rFonts w:ascii="Arial" w:eastAsia="Arial" w:hAnsi="Arial" w:cs="Arial"/>
        <w:sz w:val="18"/>
        <w:szCs w:val="18"/>
      </w:rPr>
      <w:t>s</w:t>
    </w:r>
    <w:r w:rsidRPr="00295FCC">
      <w:rPr>
        <w:rFonts w:ascii="Arial" w:eastAsia="Arial" w:hAnsi="Arial" w:cs="Arial"/>
        <w:spacing w:val="4"/>
        <w:sz w:val="18"/>
        <w:szCs w:val="18"/>
      </w:rPr>
      <w:t xml:space="preserve"> </w:t>
    </w:r>
    <w:r w:rsidRPr="00295FCC">
      <w:rPr>
        <w:rFonts w:ascii="Arial" w:eastAsia="Arial" w:hAnsi="Arial" w:cs="Arial"/>
        <w:spacing w:val="1"/>
        <w:sz w:val="18"/>
        <w:szCs w:val="18"/>
      </w:rPr>
      <w:t>i</w:t>
    </w:r>
    <w:r w:rsidRPr="00295FCC">
      <w:rPr>
        <w:rFonts w:ascii="Arial" w:eastAsia="Arial" w:hAnsi="Arial" w:cs="Arial"/>
        <w:sz w:val="18"/>
        <w:szCs w:val="18"/>
      </w:rPr>
      <w:t>n</w:t>
    </w:r>
    <w:r w:rsidRPr="00295FCC">
      <w:rPr>
        <w:rFonts w:ascii="Arial" w:eastAsia="Arial" w:hAnsi="Arial" w:cs="Arial"/>
        <w:spacing w:val="1"/>
        <w:sz w:val="18"/>
        <w:szCs w:val="18"/>
      </w:rPr>
      <w:t xml:space="preserve"> </w:t>
    </w:r>
    <w:r w:rsidRPr="00295FCC">
      <w:rPr>
        <w:rFonts w:ascii="Arial" w:eastAsia="Arial" w:hAnsi="Arial" w:cs="Arial"/>
        <w:spacing w:val="-3"/>
        <w:sz w:val="18"/>
        <w:szCs w:val="18"/>
      </w:rPr>
      <w:t>C</w:t>
    </w:r>
    <w:r w:rsidRPr="00295FCC">
      <w:rPr>
        <w:rFonts w:ascii="Arial" w:eastAsia="Arial" w:hAnsi="Arial" w:cs="Arial"/>
        <w:spacing w:val="1"/>
        <w:sz w:val="18"/>
        <w:szCs w:val="18"/>
      </w:rPr>
      <w:t>hi</w:t>
    </w:r>
    <w:r w:rsidRPr="00295FCC">
      <w:rPr>
        <w:rFonts w:ascii="Arial" w:eastAsia="Arial" w:hAnsi="Arial" w:cs="Arial"/>
        <w:spacing w:val="-2"/>
        <w:sz w:val="18"/>
        <w:szCs w:val="18"/>
      </w:rPr>
      <w:t>l</w:t>
    </w:r>
    <w:r w:rsidRPr="00295FCC">
      <w:rPr>
        <w:rFonts w:ascii="Arial" w:eastAsia="Arial" w:hAnsi="Arial" w:cs="Arial"/>
        <w:sz w:val="18"/>
        <w:szCs w:val="18"/>
      </w:rPr>
      <w:t>d</w:t>
    </w:r>
    <w:r w:rsidRPr="00295FCC">
      <w:rPr>
        <w:rFonts w:ascii="Arial" w:eastAsia="Arial" w:hAnsi="Arial" w:cs="Arial"/>
        <w:spacing w:val="-8"/>
        <w:sz w:val="18"/>
        <w:szCs w:val="18"/>
      </w:rPr>
      <w:t xml:space="preserve"> </w:t>
    </w:r>
    <w:r w:rsidRPr="00295FCC">
      <w:rPr>
        <w:rFonts w:ascii="Arial" w:eastAsia="Arial" w:hAnsi="Arial" w:cs="Arial"/>
        <w:sz w:val="18"/>
        <w:szCs w:val="18"/>
      </w:rPr>
      <w:t>W</w:t>
    </w:r>
    <w:r w:rsidRPr="00295FCC">
      <w:rPr>
        <w:rFonts w:ascii="Arial" w:eastAsia="Arial" w:hAnsi="Arial" w:cs="Arial"/>
        <w:spacing w:val="-4"/>
        <w:sz w:val="18"/>
        <w:szCs w:val="18"/>
      </w:rPr>
      <w:t>e</w:t>
    </w:r>
    <w:r w:rsidRPr="00295FCC">
      <w:rPr>
        <w:rFonts w:ascii="Arial" w:eastAsia="Arial" w:hAnsi="Arial" w:cs="Arial"/>
        <w:spacing w:val="-2"/>
        <w:sz w:val="18"/>
        <w:szCs w:val="18"/>
      </w:rPr>
      <w:t>l</w:t>
    </w:r>
    <w:r w:rsidRPr="00295FCC">
      <w:rPr>
        <w:rFonts w:ascii="Arial" w:eastAsia="Arial" w:hAnsi="Arial" w:cs="Arial"/>
        <w:sz w:val="18"/>
        <w:szCs w:val="18"/>
      </w:rPr>
      <w:t>f</w:t>
    </w:r>
    <w:r w:rsidRPr="00295FCC">
      <w:rPr>
        <w:rFonts w:ascii="Arial" w:eastAsia="Arial" w:hAnsi="Arial" w:cs="Arial"/>
        <w:spacing w:val="1"/>
        <w:sz w:val="18"/>
        <w:szCs w:val="18"/>
      </w:rPr>
      <w:t>a</w:t>
    </w:r>
    <w:r w:rsidRPr="00295FCC">
      <w:rPr>
        <w:rFonts w:ascii="Arial" w:eastAsia="Arial" w:hAnsi="Arial" w:cs="Arial"/>
        <w:sz w:val="18"/>
        <w:szCs w:val="18"/>
      </w:rPr>
      <w:t>re</w:t>
    </w:r>
  </w:p>
  <w:p w:rsidR="00295FCC" w:rsidRPr="00295FCC" w:rsidRDefault="00A47A64" w:rsidP="00295FCC">
    <w:pPr>
      <w:widowControl w:val="0"/>
      <w:spacing w:before="4"/>
      <w:ind w:left="20" w:right="-20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pacing w:val="-2"/>
        <w:sz w:val="18"/>
        <w:szCs w:val="18"/>
      </w:rPr>
      <w:t>Transfer-of-Learning and Reflection</w:t>
    </w:r>
  </w:p>
  <w:p w:rsidR="00295FCC" w:rsidRDefault="00295FCC">
    <w:pPr>
      <w:pStyle w:val="Footer"/>
    </w:pPr>
  </w:p>
  <w:p w:rsidR="00295FCC" w:rsidRDefault="00295F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C1D" w:rsidRDefault="007D1C1D" w:rsidP="00295FCC">
      <w:r>
        <w:separator/>
      </w:r>
    </w:p>
  </w:footnote>
  <w:footnote w:type="continuationSeparator" w:id="0">
    <w:p w:rsidR="007D1C1D" w:rsidRDefault="007D1C1D" w:rsidP="00295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FCC" w:rsidRPr="00295FCC" w:rsidRDefault="00A47A64" w:rsidP="00295FCC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CWS5307W Day One TOL</w:t>
    </w:r>
  </w:p>
  <w:p w:rsidR="00295FCC" w:rsidRDefault="00295F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1632"/>
    <w:multiLevelType w:val="hybridMultilevel"/>
    <w:tmpl w:val="6C660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36F58"/>
    <w:multiLevelType w:val="hybridMultilevel"/>
    <w:tmpl w:val="C5BEA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1"/>
    <w:rsid w:val="00006D30"/>
    <w:rsid w:val="00041F10"/>
    <w:rsid w:val="00074C41"/>
    <w:rsid w:val="000828C8"/>
    <w:rsid w:val="00176D38"/>
    <w:rsid w:val="00295FCC"/>
    <w:rsid w:val="002C0A59"/>
    <w:rsid w:val="002E5AA2"/>
    <w:rsid w:val="00302BF3"/>
    <w:rsid w:val="003C2F6C"/>
    <w:rsid w:val="003E11BA"/>
    <w:rsid w:val="003E2F34"/>
    <w:rsid w:val="00467D57"/>
    <w:rsid w:val="00471003"/>
    <w:rsid w:val="00475565"/>
    <w:rsid w:val="005D71FF"/>
    <w:rsid w:val="00630333"/>
    <w:rsid w:val="00647087"/>
    <w:rsid w:val="006A26FF"/>
    <w:rsid w:val="00771357"/>
    <w:rsid w:val="00772080"/>
    <w:rsid w:val="007D1C1D"/>
    <w:rsid w:val="0080407E"/>
    <w:rsid w:val="008415A2"/>
    <w:rsid w:val="008A209B"/>
    <w:rsid w:val="009864D5"/>
    <w:rsid w:val="009B6DE5"/>
    <w:rsid w:val="00A119FE"/>
    <w:rsid w:val="00A46D49"/>
    <w:rsid w:val="00A47A64"/>
    <w:rsid w:val="00B56073"/>
    <w:rsid w:val="00BB19B5"/>
    <w:rsid w:val="00D554F8"/>
    <w:rsid w:val="00E1068C"/>
    <w:rsid w:val="00E47B7B"/>
    <w:rsid w:val="00E673FA"/>
    <w:rsid w:val="00ED1149"/>
    <w:rsid w:val="00EE727A"/>
    <w:rsid w:val="00EF0671"/>
    <w:rsid w:val="00F34342"/>
    <w:rsid w:val="00F36DE3"/>
    <w:rsid w:val="00F85558"/>
    <w:rsid w:val="00FB64F5"/>
    <w:rsid w:val="00F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119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55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119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55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d.com/talks/jessica_pryce_to_transform_child_welfare_take_race_out_of_the_equation?language=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3</Pages>
  <Words>496</Words>
  <Characters>2651</Characters>
  <Application>Microsoft Office Word</Application>
  <DocSecurity>0</DocSecurity>
  <Lines>139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Parks</dc:creator>
  <cp:lastModifiedBy>Lisa Parks</cp:lastModifiedBy>
  <cp:revision>17</cp:revision>
  <dcterms:created xsi:type="dcterms:W3CDTF">2020-08-07T12:39:00Z</dcterms:created>
  <dcterms:modified xsi:type="dcterms:W3CDTF">2020-09-07T19:39:00Z</dcterms:modified>
</cp:coreProperties>
</file>